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A4" w:rsidRPr="003620A4" w:rsidRDefault="003620A4" w:rsidP="003620A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46"/>
          <w:szCs w:val="46"/>
          <w:lang w:eastAsia="pt-BR"/>
        </w:rPr>
      </w:pPr>
      <w:r w:rsidRPr="003620A4">
        <w:rPr>
          <w:rFonts w:ascii="Tahoma" w:eastAsia="Times New Roman" w:hAnsi="Tahoma" w:cs="Tahoma"/>
          <w:b/>
          <w:bCs/>
          <w:color w:val="000000"/>
          <w:sz w:val="46"/>
          <w:szCs w:val="46"/>
          <w:lang w:eastAsia="pt-BR"/>
        </w:rPr>
        <w:fldChar w:fldCharType="begin"/>
      </w:r>
      <w:r w:rsidRPr="003620A4">
        <w:rPr>
          <w:rFonts w:ascii="Tahoma" w:eastAsia="Times New Roman" w:hAnsi="Tahoma" w:cs="Tahoma"/>
          <w:b/>
          <w:bCs/>
          <w:color w:val="000000"/>
          <w:sz w:val="46"/>
          <w:szCs w:val="46"/>
          <w:lang w:eastAsia="pt-BR"/>
        </w:rPr>
        <w:instrText xml:space="preserve"> HYPERLINK "http://blog.inglespravaler.com.br/dicas/o-que-quer-dizer-go-getter/" \o "Permanent Link to O que quer dizer \” Go-getter \” ?" </w:instrText>
      </w:r>
      <w:r w:rsidRPr="003620A4">
        <w:rPr>
          <w:rFonts w:ascii="Tahoma" w:eastAsia="Times New Roman" w:hAnsi="Tahoma" w:cs="Tahoma"/>
          <w:b/>
          <w:bCs/>
          <w:color w:val="000000"/>
          <w:sz w:val="46"/>
          <w:szCs w:val="46"/>
          <w:lang w:eastAsia="pt-BR"/>
        </w:rPr>
        <w:fldChar w:fldCharType="separate"/>
      </w:r>
      <w:r w:rsidRPr="003620A4">
        <w:rPr>
          <w:rFonts w:ascii="Tahoma" w:eastAsia="Times New Roman" w:hAnsi="Tahoma" w:cs="Tahoma"/>
          <w:b/>
          <w:bCs/>
          <w:color w:val="000000"/>
          <w:sz w:val="46"/>
          <w:lang w:eastAsia="pt-BR"/>
        </w:rPr>
        <w:t xml:space="preserve">O que quer dizer </w:t>
      </w:r>
      <w:proofErr w:type="gramStart"/>
      <w:r w:rsidRPr="003620A4">
        <w:rPr>
          <w:rFonts w:ascii="Tahoma" w:eastAsia="Times New Roman" w:hAnsi="Tahoma" w:cs="Tahoma"/>
          <w:b/>
          <w:bCs/>
          <w:color w:val="000000"/>
          <w:sz w:val="46"/>
          <w:lang w:eastAsia="pt-BR"/>
        </w:rPr>
        <w:t xml:space="preserve">” </w:t>
      </w:r>
      <w:proofErr w:type="spellStart"/>
      <w:proofErr w:type="gramEnd"/>
      <w:r w:rsidRPr="003620A4">
        <w:rPr>
          <w:rFonts w:ascii="Tahoma" w:eastAsia="Times New Roman" w:hAnsi="Tahoma" w:cs="Tahoma"/>
          <w:b/>
          <w:bCs/>
          <w:color w:val="FF0000"/>
          <w:sz w:val="46"/>
          <w:lang w:eastAsia="pt-BR"/>
        </w:rPr>
        <w:t>Go-getter</w:t>
      </w:r>
      <w:proofErr w:type="spellEnd"/>
      <w:r w:rsidRPr="003620A4">
        <w:rPr>
          <w:rFonts w:ascii="Tahoma" w:eastAsia="Times New Roman" w:hAnsi="Tahoma" w:cs="Tahoma"/>
          <w:b/>
          <w:bCs/>
          <w:color w:val="000000"/>
          <w:sz w:val="46"/>
          <w:lang w:eastAsia="pt-BR"/>
        </w:rPr>
        <w:t xml:space="preserve"> ” ?</w:t>
      </w:r>
      <w:r w:rsidRPr="003620A4">
        <w:rPr>
          <w:rFonts w:ascii="Tahoma" w:eastAsia="Times New Roman" w:hAnsi="Tahoma" w:cs="Tahoma"/>
          <w:b/>
          <w:bCs/>
          <w:color w:val="000000"/>
          <w:sz w:val="46"/>
          <w:szCs w:val="46"/>
          <w:lang w:eastAsia="pt-BR"/>
        </w:rPr>
        <w:fldChar w:fldCharType="end"/>
      </w:r>
    </w:p>
    <w:p w:rsidR="003620A4" w:rsidRPr="003620A4" w:rsidRDefault="003620A4" w:rsidP="003620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</w:p>
    <w:p w:rsidR="003620A4" w:rsidRDefault="003620A4" w:rsidP="003620A4">
      <w:pPr>
        <w:shd w:val="clear" w:color="auto" w:fill="FFFFFF"/>
        <w:spacing w:before="240" w:after="240" w:line="240" w:lineRule="auto"/>
      </w:pPr>
      <w:r w:rsidRPr="003620A4">
        <w:t>http://blog.inglespravaler.com.br/</w:t>
      </w:r>
      <w:r w:rsidRPr="003620A4">
        <w:rPr>
          <w:rFonts w:ascii="Tahoma" w:eastAsia="Times New Roman" w:hAnsi="Tahoma" w:cs="Tahoma"/>
          <w:b/>
          <w:bCs/>
          <w:noProof/>
          <w:sz w:val="25"/>
          <w:szCs w:val="25"/>
          <w:lang w:eastAsia="pt-BR"/>
        </w:rPr>
        <w:drawing>
          <wp:inline distT="0" distB="0" distL="0" distR="0">
            <wp:extent cx="2088515" cy="2186940"/>
            <wp:effectExtent l="19050" t="0" r="6985" b="0"/>
            <wp:docPr id="3" name="Imagem 1" descr="http://inglespravaler.com.br/blogs/wp-content/uploads/2011/11/gogett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glespravaler.com.br/blogs/wp-content/uploads/2011/11/gogett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val="en-US" w:eastAsia="pt-BR"/>
        </w:rPr>
      </w:pPr>
      <w:r w:rsidRPr="003620A4">
        <w:rPr>
          <w:rFonts w:ascii="Tahoma" w:eastAsia="Times New Roman" w:hAnsi="Tahoma" w:cs="Tahoma"/>
          <w:color w:val="000000"/>
          <w:sz w:val="25"/>
          <w:szCs w:val="25"/>
          <w:lang w:val="en-US" w:eastAsia="pt-BR"/>
        </w:rPr>
        <w:t>Hi, Guys!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val="en-US" w:eastAsia="pt-BR"/>
        </w:rPr>
      </w:pPr>
      <w:r w:rsidRPr="003620A4">
        <w:rPr>
          <w:rFonts w:ascii="Tahoma" w:eastAsia="Times New Roman" w:hAnsi="Tahoma" w:cs="Tahoma"/>
          <w:color w:val="000000"/>
          <w:sz w:val="25"/>
          <w:szCs w:val="25"/>
          <w:lang w:val="en-US" w:eastAsia="pt-BR"/>
        </w:rPr>
        <w:t> 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 xml:space="preserve">Sabe aquele tipo de pessoas que são determinadas a vencer? Incansáveis até obter sucesso no que desejam?  Batalhadoras? </w:t>
      </w:r>
      <w:proofErr w:type="gramStart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Então ,</w:t>
      </w:r>
      <w:proofErr w:type="gramEnd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 xml:space="preserve"> a pessoa trabalha bastante, tem foco, é audaciosa, não se intimida diante dos obstáculos. Em português dizemos</w:t>
      </w:r>
      <w:r w:rsidRPr="003620A4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r w:rsidRPr="003620A4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pessoas batalhadoras</w:t>
      </w:r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,</w:t>
      </w:r>
      <w:r w:rsidRPr="003620A4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 lutadoras</w:t>
      </w:r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,</w:t>
      </w:r>
      <w:r w:rsidRPr="003620A4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r w:rsidRPr="003620A4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vencedoras</w:t>
      </w:r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,</w:t>
      </w:r>
      <w:r w:rsidRPr="003620A4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proofErr w:type="gramStart"/>
      <w:r w:rsidRPr="003620A4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ambiciosas ,</w:t>
      </w:r>
      <w:proofErr w:type="gramEnd"/>
      <w:r w:rsidRPr="003620A4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 xml:space="preserve"> porretas, com garra.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eastAsia="pt-BR"/>
        </w:rPr>
      </w:pPr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Pois é, em inglês essa pessoa é o que se chama de</w:t>
      </w:r>
      <w:r w:rsidRPr="003620A4">
        <w:rPr>
          <w:rFonts w:ascii="Tahoma" w:eastAsia="Times New Roman" w:hAnsi="Tahoma" w:cs="Tahoma"/>
          <w:color w:val="000000"/>
          <w:sz w:val="25"/>
          <w:lang w:eastAsia="pt-BR"/>
        </w:rPr>
        <w:t> </w:t>
      </w:r>
      <w:proofErr w:type="gramStart"/>
      <w:r w:rsidRPr="003620A4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 xml:space="preserve">” </w:t>
      </w:r>
      <w:proofErr w:type="spellStart"/>
      <w:proofErr w:type="gramEnd"/>
      <w:r w:rsidRPr="003620A4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>Go-getter</w:t>
      </w:r>
      <w:proofErr w:type="spellEnd"/>
      <w:r w:rsidRPr="003620A4">
        <w:rPr>
          <w:rFonts w:ascii="Tahoma" w:eastAsia="Times New Roman" w:hAnsi="Tahoma" w:cs="Tahoma"/>
          <w:b/>
          <w:bCs/>
          <w:color w:val="000000"/>
          <w:sz w:val="25"/>
          <w:lang w:eastAsia="pt-BR"/>
        </w:rPr>
        <w:t xml:space="preserve"> “</w:t>
      </w:r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 xml:space="preserve">. </w:t>
      </w:r>
      <w:proofErr w:type="spellStart"/>
      <w:proofErr w:type="gramStart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Go</w:t>
      </w:r>
      <w:proofErr w:type="gramEnd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-getter</w:t>
      </w:r>
      <w:proofErr w:type="spellEnd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 xml:space="preserve"> é um substantivo, então você diz que ” alguém é um </w:t>
      </w:r>
      <w:proofErr w:type="spellStart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go-getter</w:t>
      </w:r>
      <w:proofErr w:type="spellEnd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 xml:space="preserve"> ” , ou várias são </w:t>
      </w:r>
      <w:proofErr w:type="spellStart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go-getters</w:t>
      </w:r>
      <w:proofErr w:type="spellEnd"/>
      <w:r w:rsidRPr="003620A4">
        <w:rPr>
          <w:rFonts w:ascii="Tahoma" w:eastAsia="Times New Roman" w:hAnsi="Tahoma" w:cs="Tahoma"/>
          <w:color w:val="000000"/>
          <w:sz w:val="25"/>
          <w:szCs w:val="25"/>
          <w:lang w:eastAsia="pt-BR"/>
        </w:rPr>
        <w:t>.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5"/>
          <w:szCs w:val="25"/>
          <w:lang w:val="en-US" w:eastAsia="pt-BR"/>
        </w:rPr>
      </w:pPr>
      <w:proofErr w:type="spellStart"/>
      <w:r w:rsidRPr="003620A4">
        <w:rPr>
          <w:rFonts w:ascii="Tahoma" w:eastAsia="Times New Roman" w:hAnsi="Tahoma" w:cs="Tahoma"/>
          <w:color w:val="000000"/>
          <w:sz w:val="25"/>
          <w:szCs w:val="25"/>
          <w:lang w:val="en-US" w:eastAsia="pt-BR"/>
        </w:rPr>
        <w:t>Exemplos</w:t>
      </w:r>
      <w:proofErr w:type="spellEnd"/>
      <w:r w:rsidRPr="003620A4">
        <w:rPr>
          <w:rFonts w:ascii="Tahoma" w:eastAsia="Times New Roman" w:hAnsi="Tahoma" w:cs="Tahoma"/>
          <w:color w:val="000000"/>
          <w:sz w:val="25"/>
          <w:szCs w:val="25"/>
          <w:lang w:val="en-US" w:eastAsia="pt-BR"/>
        </w:rPr>
        <w:t>: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Cs w:val="25"/>
          <w:lang w:eastAsia="pt-BR"/>
        </w:rPr>
      </w:pPr>
      <w:r w:rsidRPr="003620A4">
        <w:rPr>
          <w:rFonts w:ascii="Tahoma" w:eastAsia="Times New Roman" w:hAnsi="Tahoma" w:cs="Tahoma"/>
          <w:color w:val="000000"/>
          <w:szCs w:val="25"/>
          <w:lang w:val="en-US" w:eastAsia="pt-BR"/>
        </w:rPr>
        <w:t>Anne, a friend of mine is such</w:t>
      </w:r>
      <w:r w:rsidRPr="003620A4">
        <w:rPr>
          <w:rFonts w:ascii="Tahoma" w:eastAsia="Times New Roman" w:hAnsi="Tahoma" w:cs="Tahoma"/>
          <w:color w:val="000000"/>
          <w:lang w:val="en-US" w:eastAsia="pt-BR"/>
        </w:rPr>
        <w:t> </w:t>
      </w:r>
      <w:r w:rsidRPr="003620A4">
        <w:rPr>
          <w:rFonts w:ascii="Tahoma" w:eastAsia="Times New Roman" w:hAnsi="Tahoma" w:cs="Tahoma"/>
          <w:b/>
          <w:bCs/>
          <w:color w:val="FF0000"/>
          <w:lang w:val="en-US" w:eastAsia="pt-BR"/>
        </w:rPr>
        <w:t>a go-getter</w:t>
      </w:r>
      <w:r w:rsidRPr="003620A4">
        <w:rPr>
          <w:rFonts w:ascii="Tahoma" w:eastAsia="Times New Roman" w:hAnsi="Tahoma" w:cs="Tahoma"/>
          <w:color w:val="FF0000"/>
          <w:szCs w:val="25"/>
          <w:lang w:val="en-US" w:eastAsia="pt-BR"/>
        </w:rPr>
        <w:t>.</w:t>
      </w:r>
      <w:r w:rsidRPr="003620A4">
        <w:rPr>
          <w:rFonts w:ascii="Tahoma" w:eastAsia="Times New Roman" w:hAnsi="Tahoma" w:cs="Tahoma"/>
          <w:color w:val="000000"/>
          <w:szCs w:val="25"/>
          <w:lang w:val="en-US" w:eastAsia="pt-BR"/>
        </w:rPr>
        <w:t xml:space="preserve"> She </w:t>
      </w:r>
      <w:proofErr w:type="spellStart"/>
      <w:r w:rsidRPr="003620A4">
        <w:rPr>
          <w:rFonts w:ascii="Tahoma" w:eastAsia="Times New Roman" w:hAnsi="Tahoma" w:cs="Tahoma"/>
          <w:color w:val="000000"/>
          <w:szCs w:val="25"/>
          <w:lang w:val="en-US" w:eastAsia="pt-BR"/>
        </w:rPr>
        <w:t>aked</w:t>
      </w:r>
      <w:proofErr w:type="spellEnd"/>
      <w:r w:rsidRPr="003620A4">
        <w:rPr>
          <w:rFonts w:ascii="Tahoma" w:eastAsia="Times New Roman" w:hAnsi="Tahoma" w:cs="Tahoma"/>
          <w:color w:val="000000"/>
          <w:szCs w:val="25"/>
          <w:lang w:val="en-US" w:eastAsia="pt-BR"/>
        </w:rPr>
        <w:t xml:space="preserve"> her boss for the raise she feels she deserves. </w:t>
      </w:r>
      <w:proofErr w:type="gramStart"/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 xml:space="preserve">( </w:t>
      </w:r>
      <w:proofErr w:type="gramEnd"/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Anne, uma amiga minha, é</w:t>
      </w:r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r w:rsidRPr="003620A4">
        <w:rPr>
          <w:rFonts w:ascii="Tahoma" w:eastAsia="Times New Roman" w:hAnsi="Tahoma" w:cs="Tahoma"/>
          <w:b/>
          <w:bCs/>
          <w:color w:val="000000"/>
          <w:lang w:eastAsia="pt-BR"/>
        </w:rPr>
        <w:t>uma tremenda batalhadora</w:t>
      </w: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. Ela pediu pro chefe dela o aumento que ela acha que ela merece. )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Cs w:val="25"/>
          <w:lang w:eastAsia="pt-BR"/>
        </w:rPr>
      </w:pPr>
      <w:r w:rsidRPr="003620A4">
        <w:rPr>
          <w:rFonts w:ascii="Tahoma" w:eastAsia="Times New Roman" w:hAnsi="Tahoma" w:cs="Tahoma"/>
          <w:color w:val="000000"/>
          <w:szCs w:val="25"/>
          <w:lang w:val="en-US" w:eastAsia="pt-BR"/>
        </w:rPr>
        <w:t>We only recruit</w:t>
      </w:r>
      <w:r w:rsidRPr="003620A4">
        <w:rPr>
          <w:rFonts w:ascii="Tahoma" w:eastAsia="Times New Roman" w:hAnsi="Tahoma" w:cs="Tahoma"/>
          <w:color w:val="000000"/>
          <w:lang w:val="en-US" w:eastAsia="pt-BR"/>
        </w:rPr>
        <w:t> </w:t>
      </w:r>
      <w:r w:rsidRPr="003620A4">
        <w:rPr>
          <w:rFonts w:ascii="Tahoma" w:eastAsia="Times New Roman" w:hAnsi="Tahoma" w:cs="Tahoma"/>
          <w:b/>
          <w:bCs/>
          <w:color w:val="000000"/>
          <w:lang w:val="en-US" w:eastAsia="pt-BR"/>
        </w:rPr>
        <w:t>go-getters</w:t>
      </w:r>
      <w:r w:rsidRPr="003620A4">
        <w:rPr>
          <w:rFonts w:ascii="Tahoma" w:eastAsia="Times New Roman" w:hAnsi="Tahoma" w:cs="Tahoma"/>
          <w:color w:val="000000"/>
          <w:lang w:val="en-US" w:eastAsia="pt-BR"/>
        </w:rPr>
        <w:t> </w:t>
      </w:r>
      <w:r w:rsidRPr="003620A4">
        <w:rPr>
          <w:rFonts w:ascii="Tahoma" w:eastAsia="Times New Roman" w:hAnsi="Tahoma" w:cs="Tahoma"/>
          <w:color w:val="000000"/>
          <w:szCs w:val="25"/>
          <w:lang w:val="en-US" w:eastAsia="pt-BR"/>
        </w:rPr>
        <w:t xml:space="preserve">who will be actively involved in the company’s development. </w:t>
      </w:r>
      <w:proofErr w:type="gramStart"/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 xml:space="preserve">( </w:t>
      </w:r>
      <w:proofErr w:type="gramEnd"/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Nós só recrutamos</w:t>
      </w:r>
      <w:r w:rsidRPr="003620A4">
        <w:rPr>
          <w:rFonts w:ascii="Tahoma" w:eastAsia="Times New Roman" w:hAnsi="Tahoma" w:cs="Tahoma"/>
          <w:b/>
          <w:bCs/>
          <w:color w:val="000000"/>
          <w:lang w:eastAsia="pt-BR"/>
        </w:rPr>
        <w:t> lutadores</w:t>
      </w:r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(</w:t>
      </w:r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r w:rsidRPr="003620A4">
        <w:rPr>
          <w:rFonts w:ascii="Tahoma" w:eastAsia="Times New Roman" w:hAnsi="Tahoma" w:cs="Tahoma"/>
          <w:b/>
          <w:bCs/>
          <w:color w:val="000000"/>
          <w:lang w:eastAsia="pt-BR"/>
        </w:rPr>
        <w:t>pessoas com garra</w:t>
      </w:r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)que estarão ativamente envolvidos no desenvolvimento da empresa. )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Cs w:val="25"/>
          <w:lang w:eastAsia="pt-BR"/>
        </w:rPr>
      </w:pP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Já se você for chamar alguém de</w:t>
      </w:r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r w:rsidRPr="003620A4">
        <w:rPr>
          <w:rFonts w:ascii="Tahoma" w:eastAsia="Times New Roman" w:hAnsi="Tahoma" w:cs="Tahoma"/>
          <w:b/>
          <w:bCs/>
          <w:color w:val="000000"/>
          <w:lang w:eastAsia="pt-BR"/>
        </w:rPr>
        <w:t>batalhador</w:t>
      </w: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,</w:t>
      </w:r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r w:rsidRPr="003620A4">
        <w:rPr>
          <w:rFonts w:ascii="Tahoma" w:eastAsia="Times New Roman" w:hAnsi="Tahoma" w:cs="Tahoma"/>
          <w:b/>
          <w:bCs/>
          <w:color w:val="000000"/>
          <w:lang w:eastAsia="pt-BR"/>
        </w:rPr>
        <w:t>lutador</w:t>
      </w: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, diga</w:t>
      </w:r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proofErr w:type="gramStart"/>
      <w:r w:rsidRPr="003620A4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” </w:t>
      </w:r>
      <w:proofErr w:type="spellStart"/>
      <w:proofErr w:type="gramEnd"/>
      <w:r w:rsidRPr="003620A4">
        <w:rPr>
          <w:rFonts w:ascii="Tahoma" w:eastAsia="Times New Roman" w:hAnsi="Tahoma" w:cs="Tahoma"/>
          <w:b/>
          <w:bCs/>
          <w:color w:val="000000"/>
          <w:lang w:eastAsia="pt-BR"/>
        </w:rPr>
        <w:t>Go-getting</w:t>
      </w:r>
      <w:proofErr w:type="spellEnd"/>
      <w:r w:rsidRPr="003620A4">
        <w:rPr>
          <w:rFonts w:ascii="Tahoma" w:eastAsia="Times New Roman" w:hAnsi="Tahoma" w:cs="Tahoma"/>
          <w:b/>
          <w:bCs/>
          <w:color w:val="000000"/>
          <w:lang w:eastAsia="pt-BR"/>
        </w:rPr>
        <w:t xml:space="preserve"> “  ,</w:t>
      </w:r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veja o exemplo a seguir: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Cs w:val="25"/>
          <w:lang w:eastAsia="pt-BR"/>
        </w:rPr>
      </w:pP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Exemplo:</w:t>
      </w:r>
    </w:p>
    <w:p w:rsidR="003620A4" w:rsidRPr="003620A4" w:rsidRDefault="003620A4" w:rsidP="003620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Cs w:val="25"/>
          <w:lang w:eastAsia="pt-BR"/>
        </w:rPr>
      </w:pPr>
      <w:hyperlink r:id="rId6" w:history="1"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 xml:space="preserve">32 </w:t>
        </w:r>
        <w:proofErr w:type="spellStart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>years</w:t>
        </w:r>
        <w:proofErr w:type="spellEnd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 xml:space="preserve"> </w:t>
        </w:r>
        <w:proofErr w:type="spellStart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>of</w:t>
        </w:r>
        <w:proofErr w:type="spellEnd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 xml:space="preserve"> </w:t>
        </w:r>
        <w:proofErr w:type="spellStart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>volunteering</w:t>
        </w:r>
        <w:proofErr w:type="spellEnd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 xml:space="preserve"> </w:t>
        </w:r>
        <w:proofErr w:type="spellStart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>brings</w:t>
        </w:r>
        <w:proofErr w:type="spellEnd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 xml:space="preserve"> </w:t>
        </w:r>
        <w:proofErr w:type="spellStart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>happiness</w:t>
        </w:r>
        <w:proofErr w:type="spellEnd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 xml:space="preserve"> to a </w:t>
        </w:r>
        <w:proofErr w:type="spellStart"/>
        <w:proofErr w:type="gramStart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>go</w:t>
        </w:r>
        <w:proofErr w:type="gramEnd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>-getting</w:t>
        </w:r>
        <w:proofErr w:type="spellEnd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 xml:space="preserve"> </w:t>
        </w:r>
        <w:proofErr w:type="spellStart"/>
        <w:r w:rsidRPr="003620A4">
          <w:rPr>
            <w:rFonts w:ascii="Tahoma" w:eastAsia="Times New Roman" w:hAnsi="Tahoma" w:cs="Tahoma"/>
            <w:b/>
            <w:bCs/>
            <w:color w:val="666666"/>
            <w:lang w:eastAsia="pt-BR"/>
          </w:rPr>
          <w:t>grandma</w:t>
        </w:r>
        <w:proofErr w:type="spellEnd"/>
      </w:hyperlink>
      <w:r w:rsidRPr="003620A4">
        <w:rPr>
          <w:rFonts w:ascii="Tahoma" w:eastAsia="Times New Roman" w:hAnsi="Tahoma" w:cs="Tahoma"/>
          <w:color w:val="000000"/>
          <w:lang w:eastAsia="pt-BR"/>
        </w:rPr>
        <w:t> </w:t>
      </w:r>
      <w:r w:rsidRPr="003620A4">
        <w:rPr>
          <w:rFonts w:ascii="Tahoma" w:eastAsia="Times New Roman" w:hAnsi="Tahoma" w:cs="Tahoma"/>
          <w:color w:val="000000"/>
          <w:szCs w:val="25"/>
          <w:lang w:eastAsia="pt-BR"/>
        </w:rPr>
        <w:t>( 32 anos de serviço voluntário traz felicidade a uma vovó determinada)</w:t>
      </w:r>
    </w:p>
    <w:p w:rsidR="00F677FC" w:rsidRPr="003620A4" w:rsidRDefault="00F677FC">
      <w:pPr>
        <w:rPr>
          <w:sz w:val="18"/>
        </w:rPr>
      </w:pPr>
    </w:p>
    <w:sectPr w:rsidR="00F677FC" w:rsidRPr="003620A4" w:rsidSect="00F67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620A4"/>
    <w:rsid w:val="003620A4"/>
    <w:rsid w:val="00F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FC"/>
  </w:style>
  <w:style w:type="paragraph" w:styleId="Ttulo2">
    <w:name w:val="heading 2"/>
    <w:basedOn w:val="Normal"/>
    <w:link w:val="Ttulo2Char"/>
    <w:uiPriority w:val="9"/>
    <w:qFormat/>
    <w:rsid w:val="00362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620A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3620A4"/>
    <w:rPr>
      <w:color w:val="0000FF"/>
      <w:u w:val="single"/>
    </w:rPr>
  </w:style>
  <w:style w:type="character" w:customStyle="1" w:styleId="topsy-big-num">
    <w:name w:val="topsy-big-num"/>
    <w:basedOn w:val="Fontepargpadro"/>
    <w:rsid w:val="003620A4"/>
  </w:style>
  <w:style w:type="character" w:customStyle="1" w:styleId="topsy-big-unit">
    <w:name w:val="topsy-big-unit"/>
    <w:basedOn w:val="Fontepargpadro"/>
    <w:rsid w:val="003620A4"/>
  </w:style>
  <w:style w:type="paragraph" w:styleId="NormalWeb">
    <w:name w:val="Normal (Web)"/>
    <w:basedOn w:val="Normal"/>
    <w:uiPriority w:val="99"/>
    <w:semiHidden/>
    <w:unhideWhenUsed/>
    <w:rsid w:val="0036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20A4"/>
  </w:style>
  <w:style w:type="character" w:styleId="Forte">
    <w:name w:val="Strong"/>
    <w:basedOn w:val="Fontepargpadro"/>
    <w:uiPriority w:val="22"/>
    <w:qFormat/>
    <w:rsid w:val="003620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1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maria.com.au/news/latest-news/292-32-years-of-volunteering-brings-happiness-to-a-go-getting-grandm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nglespravaler.com.br/blogs/wp-content/uploads/2011/11/gogetter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2011-11-26T13:37:00Z</dcterms:created>
  <dcterms:modified xsi:type="dcterms:W3CDTF">2011-11-26T13:39:00Z</dcterms:modified>
</cp:coreProperties>
</file>